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366D5F">
        <w:rPr>
          <w:rFonts w:asciiTheme="majorHAnsi" w:hAnsiTheme="majorHAnsi"/>
          <w:sz w:val="24"/>
          <w:szCs w:val="24"/>
        </w:rPr>
        <w:t xml:space="preserve">A </w:t>
      </w:r>
      <w:r w:rsidR="006237DE">
        <w:rPr>
          <w:rFonts w:asciiTheme="majorHAnsi" w:hAnsiTheme="majorHAnsi"/>
          <w:sz w:val="24"/>
          <w:szCs w:val="24"/>
        </w:rPr>
        <w:t>09 DE NOVIEMBRE DE 2020</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822A51">
      <w:pPr>
        <w:pStyle w:val="Sinespaciado"/>
        <w:spacing w:line="360" w:lineRule="auto"/>
        <w:rPr>
          <w:rFonts w:asciiTheme="majorHAnsi" w:hAnsiTheme="majorHAnsi"/>
          <w:i/>
          <w:sz w:val="24"/>
          <w:szCs w:val="24"/>
        </w:rPr>
      </w:pPr>
      <w:r>
        <w:rPr>
          <w:rFonts w:asciiTheme="majorHAnsi" w:hAnsiTheme="majorHAnsi"/>
          <w:b/>
          <w:sz w:val="24"/>
          <w:szCs w:val="24"/>
        </w:rPr>
        <w:t xml:space="preserve">NOMBRE: </w:t>
      </w:r>
      <w:r w:rsidR="006237DE">
        <w:rPr>
          <w:rFonts w:asciiTheme="majorHAnsi" w:hAnsiTheme="majorHAnsi"/>
          <w:sz w:val="24"/>
          <w:szCs w:val="24"/>
        </w:rPr>
        <w:t xml:space="preserve">LUIS JAVIER </w:t>
      </w:r>
      <w:r w:rsidR="006C71CF">
        <w:rPr>
          <w:rFonts w:asciiTheme="majorHAnsi" w:hAnsiTheme="majorHAnsi"/>
          <w:sz w:val="24"/>
          <w:szCs w:val="24"/>
        </w:rPr>
        <w:t>MARTÍNEZ</w:t>
      </w:r>
      <w:r w:rsidR="006237DE">
        <w:rPr>
          <w:rFonts w:asciiTheme="majorHAnsi" w:hAnsiTheme="majorHAnsi"/>
          <w:sz w:val="24"/>
          <w:szCs w:val="24"/>
        </w:rPr>
        <w:t xml:space="preserve"> </w:t>
      </w:r>
      <w:r w:rsidR="006C71CF">
        <w:rPr>
          <w:rFonts w:asciiTheme="majorHAnsi" w:hAnsiTheme="majorHAnsi"/>
          <w:sz w:val="24"/>
          <w:szCs w:val="24"/>
        </w:rPr>
        <w:t>MARTÍNEZ</w:t>
      </w:r>
      <w:bookmarkStart w:id="0" w:name="_GoBack"/>
      <w:bookmarkEnd w:id="0"/>
    </w:p>
    <w:p w:rsidR="00202907" w:rsidRPr="009B61D4"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DB0C26">
        <w:rPr>
          <w:rFonts w:asciiTheme="majorHAnsi" w:hAnsiTheme="majorHAnsi"/>
          <w:sz w:val="24"/>
          <w:szCs w:val="24"/>
        </w:rPr>
        <w:t>HOMBRE</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6237DE">
        <w:rPr>
          <w:rFonts w:asciiTheme="majorHAnsi" w:hAnsiTheme="majorHAnsi"/>
          <w:sz w:val="24"/>
          <w:szCs w:val="24"/>
        </w:rPr>
        <w:t>2</w:t>
      </w:r>
      <w:r w:rsidR="009B61D4">
        <w:rPr>
          <w:rFonts w:asciiTheme="majorHAnsi" w:hAnsiTheme="majorHAnsi"/>
          <w:sz w:val="24"/>
          <w:szCs w:val="24"/>
        </w:rPr>
        <w:t xml:space="preserve"> AÑOS</w:t>
      </w:r>
      <w:r w:rsidR="002252FE">
        <w:rPr>
          <w:rFonts w:asciiTheme="majorHAnsi" w:hAnsiTheme="majorHAnsi"/>
          <w:sz w:val="24"/>
          <w:szCs w:val="24"/>
        </w:rPr>
        <w:t xml:space="preserve"> </w:t>
      </w:r>
      <w:r w:rsidR="006237DE">
        <w:rPr>
          <w:rFonts w:asciiTheme="majorHAnsi" w:hAnsiTheme="majorHAnsi"/>
          <w:sz w:val="24"/>
          <w:szCs w:val="24"/>
        </w:rPr>
        <w:t xml:space="preserve">11 MESES </w:t>
      </w:r>
      <w:r w:rsidR="009B61D4">
        <w:rPr>
          <w:rFonts w:asciiTheme="majorHAnsi" w:hAnsiTheme="majorHAnsi"/>
          <w:b/>
          <w:sz w:val="24"/>
          <w:szCs w:val="24"/>
        </w:rPr>
        <w:t xml:space="preserve">FECHA DE NACIMIENTO: </w:t>
      </w:r>
      <w:r w:rsidR="006237DE">
        <w:rPr>
          <w:rFonts w:asciiTheme="majorHAnsi" w:hAnsiTheme="majorHAnsi"/>
          <w:sz w:val="24"/>
          <w:szCs w:val="24"/>
        </w:rPr>
        <w:t>16/11/2017</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6237DE">
        <w:rPr>
          <w:rFonts w:asciiTheme="majorHAnsi" w:hAnsiTheme="majorHAnsi"/>
          <w:sz w:val="24"/>
          <w:szCs w:val="24"/>
        </w:rPr>
        <w:t>LOCALIDAD TEMPEXQUISTITLA, TANCANHUITZ,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366D5F">
        <w:rPr>
          <w:rFonts w:asciiTheme="majorHAnsi" w:hAnsiTheme="majorHAnsi"/>
          <w:sz w:val="24"/>
          <w:szCs w:val="24"/>
        </w:rPr>
        <w:t xml:space="preserve"> </w:t>
      </w:r>
      <w:r w:rsidR="006237DE">
        <w:rPr>
          <w:rFonts w:asciiTheme="majorHAnsi" w:hAnsiTheme="majorHAnsi"/>
          <w:sz w:val="24"/>
          <w:szCs w:val="24"/>
        </w:rPr>
        <w:t>02/11/2020</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DIAGNÓSTICO DE INGRESO</w:t>
      </w:r>
      <w:r w:rsidR="00366D5F">
        <w:rPr>
          <w:rFonts w:asciiTheme="majorHAnsi" w:hAnsiTheme="majorHAnsi"/>
          <w:b/>
          <w:sz w:val="24"/>
          <w:szCs w:val="24"/>
        </w:rPr>
        <w:t xml:space="preserve">: </w:t>
      </w:r>
      <w:r w:rsidR="006237DE">
        <w:rPr>
          <w:rFonts w:asciiTheme="majorHAnsi" w:hAnsiTheme="majorHAnsi"/>
          <w:sz w:val="24"/>
          <w:szCs w:val="24"/>
        </w:rPr>
        <w:t xml:space="preserve">CHOQUE </w:t>
      </w:r>
      <w:r w:rsidR="006C71CF">
        <w:rPr>
          <w:rFonts w:asciiTheme="majorHAnsi" w:hAnsiTheme="majorHAnsi"/>
          <w:sz w:val="24"/>
          <w:szCs w:val="24"/>
        </w:rPr>
        <w:t>HIPOVOLÉMICO</w:t>
      </w:r>
      <w:r w:rsidR="006237DE">
        <w:rPr>
          <w:rFonts w:asciiTheme="majorHAnsi" w:hAnsiTheme="majorHAnsi"/>
          <w:sz w:val="24"/>
          <w:szCs w:val="24"/>
        </w:rPr>
        <w:t xml:space="preserve"> POR </w:t>
      </w:r>
      <w:r w:rsidR="006C71CF">
        <w:rPr>
          <w:rFonts w:asciiTheme="majorHAnsi" w:hAnsiTheme="majorHAnsi"/>
          <w:sz w:val="24"/>
          <w:szCs w:val="24"/>
        </w:rPr>
        <w:t>DESHIDRATACIÓN</w:t>
      </w:r>
      <w:r w:rsidR="006237DE">
        <w:rPr>
          <w:rFonts w:asciiTheme="majorHAnsi" w:hAnsiTheme="majorHAnsi"/>
          <w:sz w:val="24"/>
          <w:szCs w:val="24"/>
        </w:rPr>
        <w:t xml:space="preserve"> SEVERA, DESNUTRICIÓN.</w:t>
      </w:r>
    </w:p>
    <w:p w:rsidR="006237DE" w:rsidRPr="006237DE" w:rsidRDefault="006237DE"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03/11/2020</w:t>
      </w:r>
    </w:p>
    <w:p w:rsidR="006237DE" w:rsidRPr="00D52C0A" w:rsidRDefault="006237DE"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DIAGNÓSTICO DE EGRESO: </w:t>
      </w:r>
      <w:r w:rsidR="00D52C0A">
        <w:rPr>
          <w:rFonts w:asciiTheme="majorHAnsi" w:hAnsiTheme="majorHAnsi"/>
          <w:sz w:val="24"/>
          <w:szCs w:val="24"/>
        </w:rPr>
        <w:t xml:space="preserve">CHOQUE MIXTO IRREVERSIBLE, NAC, ENFERMEDAD DIARREICA AGUDA, </w:t>
      </w:r>
      <w:r w:rsidR="006C71CF">
        <w:rPr>
          <w:rFonts w:asciiTheme="majorHAnsi" w:hAnsiTheme="majorHAnsi"/>
          <w:sz w:val="24"/>
          <w:szCs w:val="24"/>
        </w:rPr>
        <w:t>SÍNDROME</w:t>
      </w:r>
      <w:r w:rsidR="00D52C0A">
        <w:rPr>
          <w:rFonts w:asciiTheme="majorHAnsi" w:hAnsiTheme="majorHAnsi"/>
          <w:sz w:val="24"/>
          <w:szCs w:val="24"/>
        </w:rPr>
        <w:t xml:space="preserve"> DE DOWN, PORTADOR DE COLOSTOMÍA, </w:t>
      </w:r>
      <w:r w:rsidR="006C71CF">
        <w:rPr>
          <w:rFonts w:asciiTheme="majorHAnsi" w:hAnsiTheme="majorHAnsi"/>
          <w:sz w:val="24"/>
          <w:szCs w:val="24"/>
        </w:rPr>
        <w:t>DESNUTRICIÓN</w:t>
      </w:r>
      <w:r w:rsidR="00D52C0A">
        <w:rPr>
          <w:rFonts w:asciiTheme="majorHAnsi" w:hAnsiTheme="majorHAnsi"/>
          <w:sz w:val="24"/>
          <w:szCs w:val="24"/>
        </w:rPr>
        <w:t xml:space="preserve"> GRADO III (MARASMATICA)</w:t>
      </w:r>
    </w:p>
    <w:p w:rsidR="006237DE" w:rsidRPr="00D52C0A" w:rsidRDefault="006237DE" w:rsidP="00822A51">
      <w:pPr>
        <w:pStyle w:val="Sinespaciado"/>
        <w:spacing w:line="360" w:lineRule="auto"/>
        <w:rPr>
          <w:rFonts w:asciiTheme="majorHAnsi" w:hAnsiTheme="majorHAnsi"/>
          <w:sz w:val="24"/>
          <w:szCs w:val="24"/>
        </w:rPr>
      </w:pPr>
      <w:r>
        <w:rPr>
          <w:rFonts w:asciiTheme="majorHAnsi" w:hAnsiTheme="majorHAnsi"/>
          <w:b/>
          <w:sz w:val="24"/>
          <w:szCs w:val="24"/>
        </w:rPr>
        <w:t>FOLIO DE CERTIFICADO DE DEFUNCIÓN:</w:t>
      </w:r>
      <w:r w:rsidR="00D52C0A">
        <w:rPr>
          <w:rFonts w:asciiTheme="majorHAnsi" w:hAnsiTheme="majorHAnsi"/>
          <w:b/>
          <w:sz w:val="24"/>
          <w:szCs w:val="24"/>
        </w:rPr>
        <w:t xml:space="preserve"> </w:t>
      </w:r>
      <w:r w:rsidR="00D52C0A" w:rsidRPr="00D52C0A">
        <w:rPr>
          <w:rFonts w:asciiTheme="majorHAnsi" w:hAnsiTheme="majorHAnsi"/>
          <w:sz w:val="24"/>
          <w:szCs w:val="24"/>
        </w:rPr>
        <w:t>210828842</w:t>
      </w:r>
    </w:p>
    <w:p w:rsidR="006237DE" w:rsidRDefault="006237DE" w:rsidP="00822A51">
      <w:pPr>
        <w:pStyle w:val="Sinespaciado"/>
        <w:spacing w:line="360" w:lineRule="auto"/>
        <w:rPr>
          <w:rFonts w:asciiTheme="majorHAnsi" w:hAnsiTheme="majorHAnsi"/>
          <w:sz w:val="24"/>
          <w:szCs w:val="24"/>
        </w:rPr>
      </w:pPr>
    </w:p>
    <w:p w:rsidR="006237DE" w:rsidRDefault="006237DE" w:rsidP="00AD5C86">
      <w:pPr>
        <w:pStyle w:val="Sinespaciado"/>
        <w:spacing w:line="360" w:lineRule="auto"/>
        <w:jc w:val="both"/>
        <w:rPr>
          <w:rFonts w:asciiTheme="majorHAnsi" w:hAnsiTheme="majorHAnsi"/>
          <w:sz w:val="24"/>
          <w:szCs w:val="24"/>
        </w:rPr>
      </w:pPr>
      <w:r>
        <w:rPr>
          <w:rFonts w:asciiTheme="majorHAnsi" w:hAnsiTheme="majorHAnsi"/>
          <w:sz w:val="24"/>
          <w:szCs w:val="24"/>
        </w:rPr>
        <w:t>Masculino de 2 años de edad, acude a valoración el día</w:t>
      </w:r>
      <w:r w:rsidR="00D52C0A">
        <w:rPr>
          <w:rFonts w:asciiTheme="majorHAnsi" w:hAnsiTheme="majorHAnsi"/>
          <w:sz w:val="24"/>
          <w:szCs w:val="24"/>
        </w:rPr>
        <w:t xml:space="preserve"> 02/11/2020 por presentar diarrea, vómito e indiferencia al medio, se documenta en nota médica por referencia de los padres evolución de la sintomatología de un día, se ingresa suporoso, indiferente al medio, con palidez generalizada y mal estado de hidratación, los campos pulmonares hipoventilados, precordio rítmico taquicardico, abdomen con peristalisis disminuida, timpánico, con bolsa de colostomía </w:t>
      </w:r>
      <w:r w:rsidR="00AD5C86">
        <w:rPr>
          <w:rFonts w:asciiTheme="majorHAnsi" w:hAnsiTheme="majorHAnsi"/>
          <w:sz w:val="24"/>
          <w:szCs w:val="24"/>
        </w:rPr>
        <w:t xml:space="preserve">sin gasto, extremidades integras con ausencia de pulsos distales. Se ingresa con diagnóstico de choque séptico, gastroenteritis, deshidratación severa. Presenta hipoglucemia durante sus primeras horas de estancia intrahospitalaria, la radiografía de tórax con evidencia de dos focos neumónicos, a la auscultación con estertores crepitantes en hemitorax derecho y escasos en el izquierdo, se realizó prueba rápida de </w:t>
      </w:r>
      <w:r w:rsidR="006C71CF">
        <w:rPr>
          <w:rFonts w:asciiTheme="majorHAnsi" w:hAnsiTheme="majorHAnsi"/>
          <w:sz w:val="24"/>
          <w:szCs w:val="24"/>
        </w:rPr>
        <w:t>COVID</w:t>
      </w:r>
      <w:r w:rsidR="00AD5C86">
        <w:rPr>
          <w:rFonts w:asciiTheme="majorHAnsi" w:hAnsiTheme="majorHAnsi"/>
          <w:sz w:val="24"/>
          <w:szCs w:val="24"/>
        </w:rPr>
        <w:t xml:space="preserve"> la cual fue negativa, presentó incremento de esfuerzo respiratorio por lo que requirió manejo con ventilación mecánica asistida ante bradicardia de 40 latidos por minuto. El 03/11/2020 se recibe paciente en hipotermia severa, no marca el termómetro, </w:t>
      </w:r>
      <w:r w:rsidR="00AD5C86">
        <w:rPr>
          <w:rFonts w:asciiTheme="majorHAnsi" w:hAnsiTheme="majorHAnsi"/>
          <w:sz w:val="24"/>
          <w:szCs w:val="24"/>
        </w:rPr>
        <w:lastRenderedPageBreak/>
        <w:t xml:space="preserve">bradicardico, sangrado por sonda nasogástrica, </w:t>
      </w:r>
      <w:r w:rsidR="006C71CF">
        <w:rPr>
          <w:rFonts w:asciiTheme="majorHAnsi" w:hAnsiTheme="majorHAnsi"/>
          <w:sz w:val="24"/>
          <w:szCs w:val="24"/>
        </w:rPr>
        <w:t>clínicamente</w:t>
      </w:r>
      <w:r w:rsidR="00AD5C86">
        <w:rPr>
          <w:rFonts w:asciiTheme="majorHAnsi" w:hAnsiTheme="majorHAnsi"/>
          <w:sz w:val="24"/>
          <w:szCs w:val="24"/>
        </w:rPr>
        <w:t xml:space="preserve"> muy hipotrófico, con datos clínicos de avitaminosis, pupilas isocoricas, córneas opacas, campos pulmonares hipoaereados, abundantes estertores crepitantes difusos bilaterales, bradicardico, abdomen con colostomía funcional, peristalsis muy disminuida, extremidades frías con descamación, hipotónico sin respuesta a estímulos. Se tomaron hisopos rectales de Cary Blair el 03/11/2020 con resultado negativo a cólera negativo a </w:t>
      </w:r>
      <w:r w:rsidR="006C71CF">
        <w:rPr>
          <w:rFonts w:asciiTheme="majorHAnsi" w:hAnsiTheme="majorHAnsi"/>
          <w:sz w:val="24"/>
          <w:szCs w:val="24"/>
        </w:rPr>
        <w:t>entero bacterias</w:t>
      </w:r>
      <w:r w:rsidR="00AD5C86">
        <w:rPr>
          <w:rFonts w:asciiTheme="majorHAnsi" w:hAnsiTheme="majorHAnsi"/>
          <w:sz w:val="24"/>
          <w:szCs w:val="24"/>
        </w:rPr>
        <w:t>, así como</w:t>
      </w:r>
      <w:r w:rsidR="006C71CF">
        <w:rPr>
          <w:rFonts w:asciiTheme="majorHAnsi" w:hAnsiTheme="majorHAnsi"/>
          <w:sz w:val="24"/>
          <w:szCs w:val="24"/>
        </w:rPr>
        <w:t xml:space="preserve"> resultado negativo a rotavirus, con folio de captura en plataforma NUTRAVE EDA200158756.</w:t>
      </w:r>
    </w:p>
    <w:p w:rsidR="006C71CF" w:rsidRDefault="006C71CF" w:rsidP="00AD5C86">
      <w:pPr>
        <w:pStyle w:val="Sinespaciado"/>
        <w:spacing w:line="360" w:lineRule="auto"/>
        <w:jc w:val="both"/>
        <w:rPr>
          <w:rFonts w:asciiTheme="majorHAnsi" w:hAnsiTheme="majorHAnsi"/>
          <w:sz w:val="24"/>
          <w:szCs w:val="24"/>
        </w:rPr>
      </w:pPr>
      <w:r>
        <w:rPr>
          <w:rFonts w:asciiTheme="majorHAnsi" w:hAnsiTheme="majorHAnsi"/>
          <w:sz w:val="24"/>
          <w:szCs w:val="24"/>
        </w:rPr>
        <w:t>El 03/11/2020 a las 20:10 horas presenta paro cardiorespiratorio irreversible, sin obtener sistolia a pesar de maniobras de RCP. Se da por finado con las causas mencionadas.</w:t>
      </w:r>
    </w:p>
    <w:p w:rsidR="006C71CF" w:rsidRDefault="006C71CF" w:rsidP="00AD5C86">
      <w:pPr>
        <w:pStyle w:val="Sinespaciado"/>
        <w:spacing w:line="360" w:lineRule="auto"/>
        <w:jc w:val="both"/>
        <w:rPr>
          <w:rFonts w:asciiTheme="majorHAnsi" w:hAnsiTheme="majorHAnsi"/>
          <w:sz w:val="24"/>
          <w:szCs w:val="24"/>
        </w:rPr>
      </w:pPr>
    </w:p>
    <w:p w:rsidR="00DB0C26" w:rsidRDefault="00DB0C26" w:rsidP="00822A51">
      <w:pPr>
        <w:pStyle w:val="Sinespaciado"/>
        <w:spacing w:line="360" w:lineRule="auto"/>
        <w:rPr>
          <w:rFonts w:asciiTheme="majorHAnsi" w:hAnsiTheme="majorHAnsi"/>
          <w:sz w:val="24"/>
          <w:szCs w:val="24"/>
        </w:rPr>
      </w:pPr>
    </w:p>
    <w:p w:rsidR="002F46A2" w:rsidRPr="006C71CF" w:rsidRDefault="002F46A2" w:rsidP="006C71CF">
      <w:pPr>
        <w:pStyle w:val="Sinespaciado"/>
        <w:jc w:val="right"/>
        <w:rPr>
          <w:rFonts w:asciiTheme="majorHAnsi" w:hAnsiTheme="majorHAnsi"/>
          <w:lang w:val="en-US"/>
        </w:rPr>
      </w:pPr>
      <w:proofErr w:type="gramStart"/>
      <w:r w:rsidRPr="006C71CF">
        <w:rPr>
          <w:rFonts w:asciiTheme="majorHAnsi" w:hAnsiTheme="majorHAnsi"/>
          <w:lang w:val="en-US"/>
        </w:rPr>
        <w:t>DRA.</w:t>
      </w:r>
      <w:proofErr w:type="gramEnd"/>
      <w:r w:rsidRPr="006C71CF">
        <w:rPr>
          <w:rFonts w:asciiTheme="majorHAnsi" w:hAnsiTheme="majorHAnsi"/>
          <w:lang w:val="en-US"/>
        </w:rPr>
        <w:t xml:space="preserve"> NYDIA IVETH HERNÁNDEZ PAULIN</w:t>
      </w:r>
    </w:p>
    <w:p w:rsidR="002F46A2" w:rsidRPr="006C71CF" w:rsidRDefault="00C9709B" w:rsidP="006C71CF">
      <w:pPr>
        <w:pStyle w:val="Sinespaciado"/>
        <w:jc w:val="right"/>
        <w:rPr>
          <w:rFonts w:asciiTheme="majorHAnsi" w:hAnsiTheme="majorHAnsi"/>
          <w:lang w:val="en-US"/>
        </w:rPr>
      </w:pPr>
      <w:r w:rsidRPr="006C71CF">
        <w:rPr>
          <w:rFonts w:asciiTheme="majorHAnsi" w:hAnsiTheme="majorHAnsi"/>
          <w:lang w:val="en-US"/>
        </w:rPr>
        <w:t>RESPONSABLE</w:t>
      </w:r>
      <w:r w:rsidR="002F46A2" w:rsidRPr="006C71CF">
        <w:rPr>
          <w:rFonts w:asciiTheme="majorHAnsi" w:hAnsiTheme="majorHAnsi"/>
          <w:lang w:val="en-US"/>
        </w:rPr>
        <w:t xml:space="preserve"> RHOVE HGV</w:t>
      </w:r>
    </w:p>
    <w:p w:rsidR="00DA5506" w:rsidRPr="006237DE" w:rsidRDefault="00DA5506" w:rsidP="00822A51">
      <w:pPr>
        <w:pStyle w:val="Sinespaciado"/>
        <w:spacing w:line="360" w:lineRule="auto"/>
        <w:rPr>
          <w:rFonts w:asciiTheme="majorHAnsi" w:hAnsiTheme="majorHAnsi"/>
          <w:sz w:val="24"/>
          <w:szCs w:val="24"/>
          <w:lang w:val="en-US"/>
        </w:rPr>
      </w:pPr>
    </w:p>
    <w:p w:rsidR="00DA5506" w:rsidRPr="006237DE" w:rsidRDefault="00DA5506" w:rsidP="00822A51">
      <w:pPr>
        <w:pStyle w:val="Sinespaciado"/>
        <w:spacing w:line="360" w:lineRule="auto"/>
        <w:rPr>
          <w:rFonts w:asciiTheme="majorHAnsi" w:hAnsiTheme="majorHAnsi"/>
          <w:sz w:val="24"/>
          <w:szCs w:val="24"/>
          <w:lang w:val="en-US"/>
        </w:rPr>
      </w:pPr>
    </w:p>
    <w:p w:rsidR="00DA5506" w:rsidRPr="006237DE" w:rsidRDefault="00DA5506" w:rsidP="00822A51">
      <w:pPr>
        <w:pStyle w:val="Sinespaciado"/>
        <w:spacing w:line="360" w:lineRule="auto"/>
        <w:rPr>
          <w:rFonts w:asciiTheme="majorHAnsi" w:hAnsiTheme="majorHAnsi"/>
          <w:sz w:val="24"/>
          <w:szCs w:val="24"/>
          <w:lang w:val="en-US"/>
        </w:rPr>
      </w:pPr>
    </w:p>
    <w:p w:rsidR="00C72BB6" w:rsidRPr="006237DE" w:rsidRDefault="00C72BB6" w:rsidP="009D6CC6">
      <w:pPr>
        <w:spacing w:after="0" w:line="360" w:lineRule="auto"/>
        <w:jc w:val="right"/>
        <w:rPr>
          <w:rFonts w:asciiTheme="majorHAnsi" w:hAnsiTheme="majorHAnsi"/>
          <w:b/>
          <w:sz w:val="24"/>
          <w:szCs w:val="24"/>
          <w:lang w:val="en-US"/>
        </w:rPr>
      </w:pPr>
    </w:p>
    <w:sectPr w:rsidR="00C72BB6" w:rsidRPr="006237DE"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E5E" w:rsidRDefault="009F7E5E" w:rsidP="009D6CC6">
      <w:pPr>
        <w:spacing w:after="0" w:line="240" w:lineRule="auto"/>
      </w:pPr>
      <w:r>
        <w:separator/>
      </w:r>
    </w:p>
  </w:endnote>
  <w:endnote w:type="continuationSeparator" w:id="0">
    <w:p w:rsidR="009F7E5E" w:rsidRDefault="009F7E5E"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Pr="009D6CC6" w:rsidRDefault="003C6D37">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6C71CF" w:rsidRPr="006C71CF">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3C6D37" w:rsidRDefault="003C6D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E5E" w:rsidRDefault="009F7E5E" w:rsidP="009D6CC6">
      <w:pPr>
        <w:spacing w:after="0" w:line="240" w:lineRule="auto"/>
      </w:pPr>
      <w:r>
        <w:separator/>
      </w:r>
    </w:p>
  </w:footnote>
  <w:footnote w:type="continuationSeparator" w:id="0">
    <w:p w:rsidR="009F7E5E" w:rsidRDefault="009F7E5E"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3C6D37" w:rsidRDefault="003C6D37"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3C6D37" w:rsidRDefault="003C6D37">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3573F"/>
    <w:rsid w:val="0004213C"/>
    <w:rsid w:val="00046D4A"/>
    <w:rsid w:val="00053799"/>
    <w:rsid w:val="00091BDE"/>
    <w:rsid w:val="00093BC3"/>
    <w:rsid w:val="0009513A"/>
    <w:rsid w:val="000A25C4"/>
    <w:rsid w:val="000A3855"/>
    <w:rsid w:val="000A4445"/>
    <w:rsid w:val="000B00A2"/>
    <w:rsid w:val="000B09B4"/>
    <w:rsid w:val="000B3B08"/>
    <w:rsid w:val="000B7E8B"/>
    <w:rsid w:val="000D542B"/>
    <w:rsid w:val="000E4F17"/>
    <w:rsid w:val="000F7EA7"/>
    <w:rsid w:val="00110DC8"/>
    <w:rsid w:val="00116052"/>
    <w:rsid w:val="0013424D"/>
    <w:rsid w:val="0018746F"/>
    <w:rsid w:val="00196AAC"/>
    <w:rsid w:val="001A1264"/>
    <w:rsid w:val="001A6724"/>
    <w:rsid w:val="001A7505"/>
    <w:rsid w:val="001F7763"/>
    <w:rsid w:val="002028F5"/>
    <w:rsid w:val="00202907"/>
    <w:rsid w:val="002134F0"/>
    <w:rsid w:val="00214AEA"/>
    <w:rsid w:val="002252FE"/>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23F00"/>
    <w:rsid w:val="00324146"/>
    <w:rsid w:val="00324189"/>
    <w:rsid w:val="00355D80"/>
    <w:rsid w:val="00366D5F"/>
    <w:rsid w:val="00371158"/>
    <w:rsid w:val="00375CDF"/>
    <w:rsid w:val="00380A79"/>
    <w:rsid w:val="003C3129"/>
    <w:rsid w:val="003C6D37"/>
    <w:rsid w:val="003C7D2C"/>
    <w:rsid w:val="00402454"/>
    <w:rsid w:val="00415C08"/>
    <w:rsid w:val="00416290"/>
    <w:rsid w:val="004421C4"/>
    <w:rsid w:val="0045004E"/>
    <w:rsid w:val="00455CB1"/>
    <w:rsid w:val="00457D54"/>
    <w:rsid w:val="00480E61"/>
    <w:rsid w:val="00493D7C"/>
    <w:rsid w:val="004A4509"/>
    <w:rsid w:val="004B3B92"/>
    <w:rsid w:val="004C1FEA"/>
    <w:rsid w:val="004E1803"/>
    <w:rsid w:val="00511003"/>
    <w:rsid w:val="005319BF"/>
    <w:rsid w:val="005440F2"/>
    <w:rsid w:val="005703D9"/>
    <w:rsid w:val="005820CB"/>
    <w:rsid w:val="005B0A00"/>
    <w:rsid w:val="005B4592"/>
    <w:rsid w:val="005C191D"/>
    <w:rsid w:val="005C1AD9"/>
    <w:rsid w:val="005D51C4"/>
    <w:rsid w:val="005E13F0"/>
    <w:rsid w:val="005E256C"/>
    <w:rsid w:val="005F2483"/>
    <w:rsid w:val="006005D8"/>
    <w:rsid w:val="00612949"/>
    <w:rsid w:val="00621074"/>
    <w:rsid w:val="006237DE"/>
    <w:rsid w:val="00625E78"/>
    <w:rsid w:val="006411C0"/>
    <w:rsid w:val="00643273"/>
    <w:rsid w:val="006437F6"/>
    <w:rsid w:val="00655430"/>
    <w:rsid w:val="00661188"/>
    <w:rsid w:val="00664612"/>
    <w:rsid w:val="006A018B"/>
    <w:rsid w:val="006A44C9"/>
    <w:rsid w:val="006A720F"/>
    <w:rsid w:val="006A7AFB"/>
    <w:rsid w:val="006A7EC8"/>
    <w:rsid w:val="006B3611"/>
    <w:rsid w:val="006C71CF"/>
    <w:rsid w:val="006D6F60"/>
    <w:rsid w:val="006E7A40"/>
    <w:rsid w:val="006F1164"/>
    <w:rsid w:val="00710FBE"/>
    <w:rsid w:val="0074741D"/>
    <w:rsid w:val="007654A3"/>
    <w:rsid w:val="00781F5A"/>
    <w:rsid w:val="00791811"/>
    <w:rsid w:val="007945C1"/>
    <w:rsid w:val="007B11D8"/>
    <w:rsid w:val="007C5D8B"/>
    <w:rsid w:val="007D5F91"/>
    <w:rsid w:val="007E4CCF"/>
    <w:rsid w:val="007F213C"/>
    <w:rsid w:val="007F6516"/>
    <w:rsid w:val="0081408B"/>
    <w:rsid w:val="00822A51"/>
    <w:rsid w:val="00834F78"/>
    <w:rsid w:val="00847B6D"/>
    <w:rsid w:val="00847E25"/>
    <w:rsid w:val="00886013"/>
    <w:rsid w:val="008904B5"/>
    <w:rsid w:val="008B1866"/>
    <w:rsid w:val="008D7204"/>
    <w:rsid w:val="008E7D3D"/>
    <w:rsid w:val="008F15D5"/>
    <w:rsid w:val="00914E42"/>
    <w:rsid w:val="009458EB"/>
    <w:rsid w:val="0094778D"/>
    <w:rsid w:val="009506F5"/>
    <w:rsid w:val="00961253"/>
    <w:rsid w:val="00962BE2"/>
    <w:rsid w:val="0097251C"/>
    <w:rsid w:val="00983F95"/>
    <w:rsid w:val="00990AB2"/>
    <w:rsid w:val="00996B54"/>
    <w:rsid w:val="009A3B11"/>
    <w:rsid w:val="009B61D4"/>
    <w:rsid w:val="009D2BD1"/>
    <w:rsid w:val="009D2DEF"/>
    <w:rsid w:val="009D6CC6"/>
    <w:rsid w:val="009D7C6D"/>
    <w:rsid w:val="009E21C5"/>
    <w:rsid w:val="009F7E5E"/>
    <w:rsid w:val="00A07857"/>
    <w:rsid w:val="00A115CA"/>
    <w:rsid w:val="00A40F13"/>
    <w:rsid w:val="00A42845"/>
    <w:rsid w:val="00A42D40"/>
    <w:rsid w:val="00A92D29"/>
    <w:rsid w:val="00A96840"/>
    <w:rsid w:val="00AA57EB"/>
    <w:rsid w:val="00AB15B7"/>
    <w:rsid w:val="00AB606F"/>
    <w:rsid w:val="00AC3505"/>
    <w:rsid w:val="00AD06A4"/>
    <w:rsid w:val="00AD27AA"/>
    <w:rsid w:val="00AD5C86"/>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94B0F"/>
    <w:rsid w:val="00BA68BB"/>
    <w:rsid w:val="00BE09A3"/>
    <w:rsid w:val="00BE1799"/>
    <w:rsid w:val="00BF5BF7"/>
    <w:rsid w:val="00BF7F4D"/>
    <w:rsid w:val="00C00267"/>
    <w:rsid w:val="00C018CE"/>
    <w:rsid w:val="00C72BB6"/>
    <w:rsid w:val="00C9072C"/>
    <w:rsid w:val="00C9709B"/>
    <w:rsid w:val="00CB13C0"/>
    <w:rsid w:val="00CC37A3"/>
    <w:rsid w:val="00CD6B45"/>
    <w:rsid w:val="00D4070C"/>
    <w:rsid w:val="00D41291"/>
    <w:rsid w:val="00D52C0A"/>
    <w:rsid w:val="00D568FF"/>
    <w:rsid w:val="00D672A1"/>
    <w:rsid w:val="00D87503"/>
    <w:rsid w:val="00DA3EF5"/>
    <w:rsid w:val="00DA5506"/>
    <w:rsid w:val="00DB0C26"/>
    <w:rsid w:val="00DB323A"/>
    <w:rsid w:val="00E01DF1"/>
    <w:rsid w:val="00E0261F"/>
    <w:rsid w:val="00E375B8"/>
    <w:rsid w:val="00E428D4"/>
    <w:rsid w:val="00E4504D"/>
    <w:rsid w:val="00E95087"/>
    <w:rsid w:val="00EA705A"/>
    <w:rsid w:val="00EA7106"/>
    <w:rsid w:val="00EC5208"/>
    <w:rsid w:val="00ED47CA"/>
    <w:rsid w:val="00EE336E"/>
    <w:rsid w:val="00EE3F83"/>
    <w:rsid w:val="00F2239B"/>
    <w:rsid w:val="00F239AF"/>
    <w:rsid w:val="00F2521D"/>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9142A"/>
    <w:rsid w:val="00191628"/>
    <w:rsid w:val="001D7353"/>
    <w:rsid w:val="00294366"/>
    <w:rsid w:val="002B4E0B"/>
    <w:rsid w:val="002B6C6A"/>
    <w:rsid w:val="003100F8"/>
    <w:rsid w:val="00344935"/>
    <w:rsid w:val="00435D83"/>
    <w:rsid w:val="00475039"/>
    <w:rsid w:val="004F5910"/>
    <w:rsid w:val="004F702A"/>
    <w:rsid w:val="005D3E3B"/>
    <w:rsid w:val="006167A6"/>
    <w:rsid w:val="00621F4F"/>
    <w:rsid w:val="00625F33"/>
    <w:rsid w:val="006324BD"/>
    <w:rsid w:val="00695302"/>
    <w:rsid w:val="006F2DB8"/>
    <w:rsid w:val="008673CF"/>
    <w:rsid w:val="008E731D"/>
    <w:rsid w:val="008F3E78"/>
    <w:rsid w:val="0090351C"/>
    <w:rsid w:val="0099733E"/>
    <w:rsid w:val="009B0B1A"/>
    <w:rsid w:val="00A32E9A"/>
    <w:rsid w:val="00B032AF"/>
    <w:rsid w:val="00B77D8C"/>
    <w:rsid w:val="00BC3D05"/>
    <w:rsid w:val="00BE0D65"/>
    <w:rsid w:val="00BF3E63"/>
    <w:rsid w:val="00C31B1D"/>
    <w:rsid w:val="00C87787"/>
    <w:rsid w:val="00CE4D28"/>
    <w:rsid w:val="00CF40CA"/>
    <w:rsid w:val="00DB3C90"/>
    <w:rsid w:val="00DC3620"/>
    <w:rsid w:val="00E1597B"/>
    <w:rsid w:val="00E31B5A"/>
    <w:rsid w:val="00EA488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D3FA6-AE3C-4657-9969-08242B40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2021-02-23T17:26:00Z</dcterms:created>
  <dcterms:modified xsi:type="dcterms:W3CDTF">2021-02-23T17:26:00Z</dcterms:modified>
</cp:coreProperties>
</file>